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336E" w14:textId="77777777" w:rsidR="005D651B" w:rsidRPr="00160136" w:rsidRDefault="0052474C" w:rsidP="00160136">
      <w:pPr>
        <w:pStyle w:val="Titre"/>
        <w:jc w:val="center"/>
      </w:pPr>
      <w:bookmarkStart w:id="0" w:name="_GoBack"/>
      <w:bookmarkEnd w:id="0"/>
      <w:r w:rsidRPr="00160136">
        <w:t>DIU MEDECINE DE L’OBESITE</w:t>
      </w:r>
    </w:p>
    <w:p w14:paraId="64AD0AE1" w14:textId="44100FF8" w:rsidR="0052474C" w:rsidRPr="00160136" w:rsidRDefault="00E94F39" w:rsidP="00160136">
      <w:pPr>
        <w:pStyle w:val="Titre"/>
        <w:jc w:val="center"/>
      </w:pPr>
      <w:r w:rsidRPr="00160136">
        <w:t>ANNEE 202</w:t>
      </w:r>
      <w:r w:rsidR="00A81526">
        <w:t>4</w:t>
      </w:r>
      <w:r w:rsidRPr="00160136">
        <w:t>/202</w:t>
      </w:r>
      <w:r w:rsidR="00A81526">
        <w:t>5</w:t>
      </w:r>
      <w:r w:rsidR="0052474C" w:rsidRPr="00160136">
        <w:t xml:space="preserve"> – PROGRAMME </w:t>
      </w:r>
      <w:r w:rsidR="003B7723" w:rsidRPr="00160136">
        <w:t>COMMUN</w:t>
      </w:r>
    </w:p>
    <w:p w14:paraId="5D8746C2" w14:textId="77777777" w:rsidR="00DB584B" w:rsidRPr="00160136" w:rsidRDefault="00DB584B" w:rsidP="00F7378F">
      <w:pPr>
        <w:pStyle w:val="Sansinterligne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29B26555" w14:textId="77777777" w:rsidR="0052474C" w:rsidRPr="00160136" w:rsidRDefault="0052474C" w:rsidP="00F7378F">
      <w:pPr>
        <w:pStyle w:val="Sansinterligne"/>
        <w:shd w:val="clear" w:color="auto" w:fill="B8CCE4" w:themeFill="accent1" w:themeFillTint="66"/>
        <w:jc w:val="center"/>
        <w:rPr>
          <w:rFonts w:ascii="Tahoma" w:hAnsi="Tahoma" w:cs="Tahoma"/>
          <w:b/>
          <w:color w:val="000000" w:themeColor="text1"/>
          <w:szCs w:val="20"/>
        </w:rPr>
      </w:pPr>
      <w:r w:rsidRPr="00160136">
        <w:rPr>
          <w:rFonts w:ascii="Tahoma" w:hAnsi="Tahoma" w:cs="Tahoma"/>
          <w:b/>
          <w:color w:val="000000" w:themeColor="text1"/>
          <w:szCs w:val="20"/>
        </w:rPr>
        <w:t>MODULE 1 – GENERALITES SUR L’OBESITE</w:t>
      </w:r>
    </w:p>
    <w:p w14:paraId="3BE63416" w14:textId="77777777" w:rsidR="009F05DF" w:rsidRPr="00160136" w:rsidRDefault="009F05DF" w:rsidP="00F7378F">
      <w:pPr>
        <w:pStyle w:val="Sansinterligne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09691167" w14:textId="34FE90E0" w:rsidR="00E94F39" w:rsidRPr="00160136" w:rsidRDefault="00271088" w:rsidP="00F7378F">
      <w:pPr>
        <w:pStyle w:val="Sansinterligne"/>
        <w:shd w:val="clear" w:color="auto" w:fill="FFFFFF" w:themeFill="background1"/>
        <w:jc w:val="center"/>
        <w:rPr>
          <w:rFonts w:ascii="Tahoma" w:hAnsi="Tahoma" w:cs="Tahoma"/>
          <w:b/>
          <w:color w:val="000000" w:themeColor="text1"/>
          <w:szCs w:val="20"/>
        </w:rPr>
      </w:pPr>
      <w:r w:rsidRPr="00160136">
        <w:rPr>
          <w:rFonts w:ascii="Tahoma" w:hAnsi="Tahoma" w:cs="Tahoma"/>
          <w:b/>
          <w:color w:val="000000" w:themeColor="text1"/>
          <w:szCs w:val="20"/>
        </w:rPr>
        <w:t>JEUDI</w:t>
      </w:r>
      <w:r w:rsidR="00E94F39" w:rsidRPr="00160136">
        <w:rPr>
          <w:rFonts w:ascii="Tahoma" w:hAnsi="Tahoma" w:cs="Tahoma"/>
          <w:b/>
          <w:color w:val="000000" w:themeColor="text1"/>
          <w:szCs w:val="20"/>
        </w:rPr>
        <w:t xml:space="preserve"> </w:t>
      </w:r>
      <w:r w:rsidR="000C53EE">
        <w:rPr>
          <w:rFonts w:ascii="Tahoma" w:hAnsi="Tahoma" w:cs="Tahoma"/>
          <w:b/>
          <w:color w:val="000000" w:themeColor="text1"/>
          <w:szCs w:val="20"/>
        </w:rPr>
        <w:t>1</w:t>
      </w:r>
      <w:r w:rsidR="000D67E3">
        <w:rPr>
          <w:rFonts w:ascii="Tahoma" w:hAnsi="Tahoma" w:cs="Tahoma"/>
          <w:b/>
          <w:color w:val="000000" w:themeColor="text1"/>
          <w:szCs w:val="20"/>
        </w:rPr>
        <w:t>0</w:t>
      </w:r>
      <w:r w:rsidR="008C3F17" w:rsidRPr="00160136">
        <w:rPr>
          <w:rFonts w:ascii="Tahoma" w:hAnsi="Tahoma" w:cs="Tahoma"/>
          <w:b/>
          <w:color w:val="000000" w:themeColor="text1"/>
          <w:szCs w:val="20"/>
        </w:rPr>
        <w:t xml:space="preserve"> </w:t>
      </w:r>
      <w:r w:rsidR="00E94F39" w:rsidRPr="00160136">
        <w:rPr>
          <w:rFonts w:ascii="Tahoma" w:hAnsi="Tahoma" w:cs="Tahoma"/>
          <w:b/>
          <w:color w:val="000000" w:themeColor="text1"/>
          <w:szCs w:val="20"/>
        </w:rPr>
        <w:t>OCTOBRE 202</w:t>
      </w:r>
      <w:r w:rsidR="000D67E3">
        <w:rPr>
          <w:rFonts w:ascii="Tahoma" w:hAnsi="Tahoma" w:cs="Tahoma"/>
          <w:b/>
          <w:color w:val="000000" w:themeColor="text1"/>
          <w:szCs w:val="20"/>
        </w:rPr>
        <w:t>4</w:t>
      </w:r>
      <w:r w:rsidR="00357B9F">
        <w:rPr>
          <w:rFonts w:ascii="Tahoma" w:hAnsi="Tahoma" w:cs="Tahoma"/>
          <w:b/>
          <w:color w:val="000000" w:themeColor="text1"/>
          <w:szCs w:val="20"/>
        </w:rPr>
        <w:t xml:space="preserve"> (</w:t>
      </w:r>
      <w:r w:rsidR="00103717">
        <w:rPr>
          <w:rFonts w:ascii="Tahoma" w:hAnsi="Tahoma" w:cs="Tahoma"/>
          <w:b/>
          <w:color w:val="000000" w:themeColor="text1"/>
          <w:szCs w:val="20"/>
        </w:rPr>
        <w:t>distanciel et présentiel</w:t>
      </w:r>
      <w:r w:rsidR="00357B9F">
        <w:rPr>
          <w:rFonts w:ascii="Tahoma" w:hAnsi="Tahoma" w:cs="Tahoma"/>
          <w:b/>
          <w:color w:val="000000" w:themeColor="text1"/>
          <w:szCs w:val="20"/>
        </w:rPr>
        <w:t>)</w:t>
      </w:r>
    </w:p>
    <w:p w14:paraId="33A6269A" w14:textId="2557A864" w:rsidR="00A87EC2" w:rsidRPr="00160136" w:rsidRDefault="00A87EC2" w:rsidP="00160136">
      <w:pPr>
        <w:pStyle w:val="Sansinterligne"/>
        <w:spacing w:line="360" w:lineRule="auto"/>
        <w:jc w:val="both"/>
        <w:rPr>
          <w:rFonts w:ascii="Tahoma" w:hAnsi="Tahoma" w:cs="Tahoma"/>
          <w:b/>
          <w:color w:val="000000" w:themeColor="text1"/>
          <w:sz w:val="18"/>
          <w:szCs w:val="20"/>
          <w:u w:val="single"/>
        </w:rPr>
      </w:pPr>
    </w:p>
    <w:p w14:paraId="77DF0958" w14:textId="3D22EA3D" w:rsidR="00A87EC2" w:rsidRPr="00160136" w:rsidRDefault="00A87EC2" w:rsidP="00160136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8h30 – 9h</w:t>
      </w:r>
      <w:r w:rsidR="000D67E3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="000C53EE">
        <w:rPr>
          <w:rFonts w:ascii="Tahoma" w:hAnsi="Tahoma" w:cs="Tahoma"/>
          <w:color w:val="000000" w:themeColor="text1"/>
          <w:sz w:val="18"/>
          <w:szCs w:val="20"/>
        </w:rPr>
        <w:t>h</w:t>
      </w:r>
      <w:r w:rsidR="000D67E3">
        <w:rPr>
          <w:rFonts w:ascii="Tahoma" w:hAnsi="Tahoma" w:cs="Tahoma"/>
          <w:color w:val="000000" w:themeColor="text1"/>
          <w:sz w:val="18"/>
          <w:szCs w:val="20"/>
        </w:rPr>
        <w:t>i</w:t>
      </w:r>
      <w:r w:rsidR="000C53EE">
        <w:rPr>
          <w:rFonts w:ascii="Tahoma" w:hAnsi="Tahoma" w:cs="Tahoma"/>
          <w:color w:val="000000" w:themeColor="text1"/>
          <w:sz w:val="18"/>
          <w:szCs w:val="20"/>
        </w:rPr>
        <w:t>stoire classique et moderne de l’obésité – Bérénice SEGRESTIN et Judith ARON</w:t>
      </w:r>
    </w:p>
    <w:p w14:paraId="5E121C93" w14:textId="77777777" w:rsidR="00A87EC2" w:rsidRPr="00160136" w:rsidRDefault="00A87EC2" w:rsidP="00160136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7714957A" w14:textId="613B65EF" w:rsidR="00A87EC2" w:rsidRDefault="00A87EC2" w:rsidP="00160136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9h</w:t>
      </w:r>
      <w:r w:rsidR="000D67E3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10h</w:t>
      </w:r>
      <w:r w:rsidR="000D67E3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="00EA6365" w:rsidRPr="00160136">
        <w:rPr>
          <w:rFonts w:ascii="Tahoma" w:hAnsi="Tahoma" w:cs="Tahoma"/>
          <w:color w:val="000000" w:themeColor="text1"/>
          <w:sz w:val="18"/>
          <w:szCs w:val="20"/>
        </w:rPr>
        <w:t xml:space="preserve">Connaître les complications métaboliques de l'obésité – Vincent RIGALLEAU </w:t>
      </w:r>
    </w:p>
    <w:p w14:paraId="599A4147" w14:textId="77777777" w:rsidR="000D67E3" w:rsidRDefault="000D67E3" w:rsidP="00160136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2C273593" w14:textId="1B33DB18" w:rsidR="000D67E3" w:rsidRPr="000D67E3" w:rsidRDefault="000D67E3" w:rsidP="00160136">
      <w:pPr>
        <w:pStyle w:val="Sansinterligne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20"/>
        </w:rPr>
      </w:pPr>
      <w:r w:rsidRPr="000D67E3">
        <w:rPr>
          <w:rFonts w:ascii="Tahoma" w:hAnsi="Tahoma" w:cs="Tahoma"/>
          <w:b/>
          <w:bCs/>
          <w:color w:val="000000" w:themeColor="text1"/>
          <w:sz w:val="18"/>
          <w:szCs w:val="20"/>
        </w:rPr>
        <w:t>Pause</w:t>
      </w:r>
    </w:p>
    <w:p w14:paraId="6BB768B2" w14:textId="77777777" w:rsidR="00A87EC2" w:rsidRPr="00160136" w:rsidRDefault="00A87EC2" w:rsidP="00160136">
      <w:pPr>
        <w:pStyle w:val="Sansinterligne"/>
        <w:spacing w:line="360" w:lineRule="auto"/>
        <w:ind w:left="426"/>
        <w:jc w:val="center"/>
        <w:rPr>
          <w:rFonts w:ascii="Tahoma" w:hAnsi="Tahoma" w:cs="Tahoma"/>
          <w:color w:val="000000" w:themeColor="text1"/>
          <w:sz w:val="10"/>
          <w:szCs w:val="10"/>
        </w:rPr>
      </w:pPr>
    </w:p>
    <w:p w14:paraId="67B50896" w14:textId="39FCD235" w:rsidR="00EA6365" w:rsidRPr="00160136" w:rsidRDefault="00A87EC2" w:rsidP="00EA6365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10h</w:t>
      </w:r>
      <w:r w:rsidR="000D67E3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30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1</w:t>
      </w:r>
      <w:r w:rsidR="000D67E3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h</w:t>
      </w:r>
      <w:r w:rsidR="000D67E3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="00EA6365" w:rsidRPr="00160136">
        <w:rPr>
          <w:rFonts w:ascii="Tahoma" w:hAnsi="Tahoma" w:cs="Tahoma"/>
          <w:color w:val="000000" w:themeColor="text1"/>
          <w:sz w:val="18"/>
          <w:szCs w:val="20"/>
        </w:rPr>
        <w:t xml:space="preserve">Savoir repérer les obésités syndromiques et génétiques – </w:t>
      </w:r>
      <w:proofErr w:type="spellStart"/>
      <w:r w:rsidR="00EA6365" w:rsidRPr="00160136">
        <w:rPr>
          <w:rFonts w:ascii="Tahoma" w:hAnsi="Tahoma" w:cs="Tahoma"/>
          <w:color w:val="000000" w:themeColor="text1"/>
          <w:sz w:val="18"/>
          <w:szCs w:val="20"/>
        </w:rPr>
        <w:t>Hélèna</w:t>
      </w:r>
      <w:proofErr w:type="spellEnd"/>
      <w:r w:rsidR="00EA6365" w:rsidRPr="00160136">
        <w:rPr>
          <w:rFonts w:ascii="Tahoma" w:hAnsi="Tahoma" w:cs="Tahoma"/>
          <w:color w:val="000000" w:themeColor="text1"/>
          <w:sz w:val="18"/>
          <w:szCs w:val="20"/>
        </w:rPr>
        <w:t xml:space="preserve"> MOSBAH </w:t>
      </w:r>
    </w:p>
    <w:p w14:paraId="6DB1C85C" w14:textId="77777777" w:rsidR="00A87EC2" w:rsidRPr="00160136" w:rsidRDefault="00A87EC2" w:rsidP="00160136">
      <w:pPr>
        <w:pStyle w:val="Sansinterligne"/>
        <w:spacing w:line="360" w:lineRule="auto"/>
        <w:ind w:left="426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14:paraId="586068EE" w14:textId="217D6418" w:rsidR="00A87EC2" w:rsidRDefault="00A87EC2" w:rsidP="00160136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="000D67E3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h</w:t>
      </w:r>
      <w:r w:rsidR="000D67E3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</w:t>
      </w:r>
      <w:r w:rsidR="000D67E3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12h10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Influence du sommeil et de ses pathologies sur le poids et ses comorbidités – Anne-Laure BOREL</w:t>
      </w:r>
    </w:p>
    <w:p w14:paraId="2980FF13" w14:textId="77777777" w:rsidR="000D67E3" w:rsidRDefault="000D67E3" w:rsidP="00160136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534ADFF1" w14:textId="481C28A5" w:rsidR="000D67E3" w:rsidRPr="000D67E3" w:rsidRDefault="000D67E3" w:rsidP="00160136">
      <w:pPr>
        <w:pStyle w:val="Sansinterligne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20"/>
        </w:rPr>
      </w:pPr>
      <w:r w:rsidRPr="000D67E3">
        <w:rPr>
          <w:rFonts w:ascii="Tahoma" w:hAnsi="Tahoma" w:cs="Tahoma"/>
          <w:b/>
          <w:bCs/>
          <w:color w:val="000000" w:themeColor="text1"/>
          <w:sz w:val="18"/>
          <w:szCs w:val="20"/>
        </w:rPr>
        <w:t>Discussion générale</w:t>
      </w:r>
    </w:p>
    <w:p w14:paraId="4C9F00DC" w14:textId="77777777" w:rsidR="009F05DF" w:rsidRPr="00160136" w:rsidRDefault="009F05DF" w:rsidP="003B4D0D">
      <w:pPr>
        <w:pStyle w:val="Sansinterligne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AF0E0C0" w14:textId="46BE12A6" w:rsidR="003B4D0D" w:rsidRPr="00160136" w:rsidRDefault="003B4D0D" w:rsidP="00F7378F">
      <w:pPr>
        <w:pStyle w:val="Sansinterligne"/>
        <w:shd w:val="clear" w:color="auto" w:fill="B8CCE4" w:themeFill="accent1" w:themeFillTint="66"/>
        <w:jc w:val="center"/>
        <w:rPr>
          <w:rFonts w:ascii="Tahoma" w:hAnsi="Tahoma" w:cs="Tahoma"/>
          <w:b/>
          <w:color w:val="000000" w:themeColor="text1"/>
          <w:szCs w:val="20"/>
        </w:rPr>
      </w:pPr>
      <w:r w:rsidRPr="00160136">
        <w:rPr>
          <w:rFonts w:ascii="Tahoma" w:hAnsi="Tahoma" w:cs="Tahoma"/>
          <w:b/>
          <w:color w:val="000000" w:themeColor="text1"/>
          <w:szCs w:val="20"/>
        </w:rPr>
        <w:t>MODULE 2 – PRISE EN CHARGE DE L’OBESITE : LE ROLE DE L’ALIMENTATION ET DE L’ACTIVITE PHYSIQUE</w:t>
      </w:r>
    </w:p>
    <w:p w14:paraId="55EADDA5" w14:textId="77777777" w:rsidR="003B4D0D" w:rsidRPr="00160136" w:rsidRDefault="003B4D0D" w:rsidP="00F7378F">
      <w:pPr>
        <w:pStyle w:val="Sansinterligne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2E45F01D" w14:textId="13C13786" w:rsidR="003B4D0D" w:rsidRPr="00160136" w:rsidRDefault="00E94F39" w:rsidP="00F7378F">
      <w:pPr>
        <w:pStyle w:val="Sansinterligne"/>
        <w:shd w:val="clear" w:color="auto" w:fill="FFFFFF" w:themeFill="background1"/>
        <w:jc w:val="center"/>
        <w:rPr>
          <w:rFonts w:ascii="Tahoma" w:hAnsi="Tahoma" w:cs="Tahoma"/>
          <w:b/>
          <w:color w:val="000000" w:themeColor="text1"/>
          <w:szCs w:val="20"/>
        </w:rPr>
      </w:pPr>
      <w:r w:rsidRPr="00160136">
        <w:rPr>
          <w:rFonts w:ascii="Tahoma" w:hAnsi="Tahoma" w:cs="Tahoma"/>
          <w:b/>
          <w:color w:val="000000" w:themeColor="text1"/>
          <w:szCs w:val="20"/>
        </w:rPr>
        <w:t xml:space="preserve">JEUDI </w:t>
      </w:r>
      <w:r w:rsidR="000D67E3">
        <w:rPr>
          <w:rFonts w:ascii="Tahoma" w:hAnsi="Tahoma" w:cs="Tahoma"/>
          <w:b/>
          <w:color w:val="000000" w:themeColor="text1"/>
          <w:szCs w:val="20"/>
        </w:rPr>
        <w:t>21</w:t>
      </w:r>
      <w:r w:rsidR="00034360" w:rsidRPr="00160136">
        <w:rPr>
          <w:rFonts w:ascii="Tahoma" w:hAnsi="Tahoma" w:cs="Tahoma"/>
          <w:b/>
          <w:color w:val="000000" w:themeColor="text1"/>
          <w:szCs w:val="20"/>
        </w:rPr>
        <w:t xml:space="preserve"> </w:t>
      </w:r>
      <w:r w:rsidRPr="00160136">
        <w:rPr>
          <w:rFonts w:ascii="Tahoma" w:hAnsi="Tahoma" w:cs="Tahoma"/>
          <w:b/>
          <w:color w:val="000000" w:themeColor="text1"/>
          <w:szCs w:val="20"/>
        </w:rPr>
        <w:t>NOVEMBRE 202</w:t>
      </w:r>
      <w:r w:rsidR="000D67E3">
        <w:rPr>
          <w:rFonts w:ascii="Tahoma" w:hAnsi="Tahoma" w:cs="Tahoma"/>
          <w:b/>
          <w:color w:val="000000" w:themeColor="text1"/>
          <w:szCs w:val="20"/>
        </w:rPr>
        <w:t>4</w:t>
      </w:r>
      <w:r w:rsidR="00775BB9" w:rsidRPr="00160136">
        <w:rPr>
          <w:rFonts w:ascii="Tahoma" w:hAnsi="Tahoma" w:cs="Tahoma"/>
          <w:b/>
          <w:color w:val="000000" w:themeColor="text1"/>
          <w:szCs w:val="20"/>
        </w:rPr>
        <w:t xml:space="preserve"> (</w:t>
      </w:r>
      <w:r w:rsidR="00103717">
        <w:rPr>
          <w:rFonts w:ascii="Tahoma" w:hAnsi="Tahoma" w:cs="Tahoma"/>
          <w:b/>
          <w:color w:val="000000" w:themeColor="text1"/>
          <w:szCs w:val="20"/>
        </w:rPr>
        <w:t>distanciel et présentiel</w:t>
      </w:r>
      <w:r w:rsidR="00775BB9" w:rsidRPr="00160136">
        <w:rPr>
          <w:rFonts w:ascii="Tahoma" w:hAnsi="Tahoma" w:cs="Tahoma"/>
          <w:b/>
          <w:color w:val="000000" w:themeColor="text1"/>
          <w:szCs w:val="20"/>
        </w:rPr>
        <w:t>)</w:t>
      </w:r>
    </w:p>
    <w:p w14:paraId="15DEDDAB" w14:textId="77777777" w:rsidR="00F7378F" w:rsidRPr="00160136" w:rsidRDefault="00F7378F" w:rsidP="00F7378F">
      <w:pPr>
        <w:pStyle w:val="Sansinterligne"/>
        <w:spacing w:line="360" w:lineRule="auto"/>
        <w:jc w:val="both"/>
        <w:rPr>
          <w:rFonts w:ascii="Tahoma" w:hAnsi="Tahoma" w:cs="Tahoma"/>
          <w:b/>
          <w:color w:val="000000" w:themeColor="text1"/>
          <w:sz w:val="18"/>
          <w:szCs w:val="20"/>
          <w:u w:val="single"/>
        </w:rPr>
      </w:pPr>
    </w:p>
    <w:p w14:paraId="4E2B3031" w14:textId="580C848F" w:rsidR="000D67E3" w:rsidRPr="00160136" w:rsidRDefault="000D67E3" w:rsidP="000D67E3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8h30 – 9h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Pr="000D67E3">
        <w:rPr>
          <w:rFonts w:ascii="Tahoma" w:hAnsi="Tahoma" w:cs="Tahoma"/>
          <w:color w:val="000000"/>
          <w:sz w:val="18"/>
          <w:szCs w:val="18"/>
          <w:shd w:val="clear" w:color="auto" w:fill="FFFFFF"/>
        </w:rPr>
        <w:t>Obésité hypothalamiques lésionnelles</w:t>
      </w:r>
      <w:r>
        <w:rPr>
          <w:rFonts w:ascii="Tahoma" w:hAnsi="Tahoma" w:cs="Tahoma"/>
          <w:color w:val="000000" w:themeColor="text1"/>
          <w:sz w:val="18"/>
          <w:szCs w:val="20"/>
        </w:rPr>
        <w:t>– Blandine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18"/>
          <w:szCs w:val="20"/>
        </w:rPr>
        <w:t>GATTA</w:t>
      </w:r>
    </w:p>
    <w:p w14:paraId="69E49666" w14:textId="77777777" w:rsidR="000D67E3" w:rsidRPr="00160136" w:rsidRDefault="000D67E3" w:rsidP="000D67E3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016AB5A7" w14:textId="2F42B15C" w:rsidR="000D67E3" w:rsidRDefault="000D67E3" w:rsidP="000D67E3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9h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10h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="00C71E91"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Connaître les médicaments de l’obésité d’hier et de demain </w:t>
      </w:r>
      <w:r w:rsidR="00C71E91" w:rsidRPr="00160136">
        <w:rPr>
          <w:rFonts w:ascii="Tahoma" w:hAnsi="Tahoma" w:cs="Tahoma"/>
          <w:color w:val="000000" w:themeColor="text1"/>
          <w:sz w:val="18"/>
          <w:szCs w:val="20"/>
        </w:rPr>
        <w:t>–</w:t>
      </w:r>
      <w:r w:rsidR="00C71E91">
        <w:rPr>
          <w:rFonts w:ascii="Tahoma" w:hAnsi="Tahoma" w:cs="Tahoma"/>
          <w:color w:val="000000" w:themeColor="text1"/>
          <w:sz w:val="18"/>
          <w:szCs w:val="20"/>
        </w:rPr>
        <w:t xml:space="preserve"> </w:t>
      </w:r>
      <w:r w:rsidR="00C71E91"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Emmanuel DISSE</w:t>
      </w:r>
    </w:p>
    <w:p w14:paraId="75C77F09" w14:textId="77777777" w:rsidR="000D67E3" w:rsidRDefault="000D67E3" w:rsidP="000D67E3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01618565" w14:textId="77777777" w:rsidR="000D67E3" w:rsidRPr="000D67E3" w:rsidRDefault="000D67E3" w:rsidP="000D67E3">
      <w:pPr>
        <w:pStyle w:val="Sansinterligne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20"/>
        </w:rPr>
      </w:pPr>
      <w:r w:rsidRPr="000D67E3">
        <w:rPr>
          <w:rFonts w:ascii="Tahoma" w:hAnsi="Tahoma" w:cs="Tahoma"/>
          <w:b/>
          <w:bCs/>
          <w:color w:val="000000" w:themeColor="text1"/>
          <w:sz w:val="18"/>
          <w:szCs w:val="20"/>
        </w:rPr>
        <w:t>Pause</w:t>
      </w:r>
    </w:p>
    <w:p w14:paraId="15471BC8" w14:textId="77777777" w:rsidR="000D67E3" w:rsidRPr="00160136" w:rsidRDefault="000D67E3" w:rsidP="000D67E3">
      <w:pPr>
        <w:pStyle w:val="Sansinterligne"/>
        <w:spacing w:line="360" w:lineRule="auto"/>
        <w:ind w:left="426"/>
        <w:jc w:val="center"/>
        <w:rPr>
          <w:rFonts w:ascii="Tahoma" w:hAnsi="Tahoma" w:cs="Tahoma"/>
          <w:color w:val="000000" w:themeColor="text1"/>
          <w:sz w:val="10"/>
          <w:szCs w:val="10"/>
        </w:rPr>
      </w:pPr>
    </w:p>
    <w:p w14:paraId="73CEAC1B" w14:textId="77777777" w:rsidR="00007F55" w:rsidRPr="00160136" w:rsidRDefault="000D67E3" w:rsidP="00007F55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10h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30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1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="00007F55"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Connaître la théorie du changement des habitudes de vie </w:t>
      </w:r>
      <w:r w:rsidR="00007F55" w:rsidRPr="00160136">
        <w:rPr>
          <w:rFonts w:ascii="Tahoma" w:hAnsi="Tahoma" w:cs="Tahoma"/>
          <w:color w:val="000000" w:themeColor="text1"/>
          <w:sz w:val="18"/>
          <w:szCs w:val="20"/>
        </w:rPr>
        <w:t>–</w:t>
      </w:r>
      <w:r w:rsidR="00007F55"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Patrick RITZ</w:t>
      </w:r>
    </w:p>
    <w:p w14:paraId="28E338C2" w14:textId="5AAD6E02" w:rsidR="000D67E3" w:rsidRPr="00160136" w:rsidRDefault="000D67E3" w:rsidP="00007F55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14:paraId="09E30D69" w14:textId="77777777" w:rsidR="00007F55" w:rsidRPr="00125D48" w:rsidRDefault="000D67E3" w:rsidP="00007F55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12h10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="00007F55"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Connaître les facteurs de maintien, à long terme, de la perte de poids </w:t>
      </w:r>
      <w:r w:rsidR="00007F55" w:rsidRPr="00160136">
        <w:rPr>
          <w:rFonts w:ascii="Tahoma" w:hAnsi="Tahoma" w:cs="Tahoma"/>
          <w:color w:val="000000" w:themeColor="text1"/>
          <w:sz w:val="18"/>
          <w:szCs w:val="20"/>
        </w:rPr>
        <w:t>–</w:t>
      </w:r>
      <w:r w:rsidR="00007F55">
        <w:rPr>
          <w:rFonts w:ascii="Tahoma" w:hAnsi="Tahoma" w:cs="Tahoma"/>
          <w:color w:val="000000" w:themeColor="text1"/>
          <w:sz w:val="18"/>
          <w:szCs w:val="20"/>
        </w:rPr>
        <w:t xml:space="preserve"> </w:t>
      </w:r>
      <w:r w:rsidR="00007F55"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Patrick RITZ</w:t>
      </w:r>
    </w:p>
    <w:p w14:paraId="52C7A3DE" w14:textId="0D49BCD2" w:rsidR="000D67E3" w:rsidRDefault="000D67E3" w:rsidP="000D67E3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4FE65E1B" w14:textId="77777777" w:rsidR="000D67E3" w:rsidRPr="000D67E3" w:rsidRDefault="000D67E3" w:rsidP="000D67E3">
      <w:pPr>
        <w:pStyle w:val="Sansinterligne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20"/>
        </w:rPr>
      </w:pPr>
      <w:r w:rsidRPr="000D67E3">
        <w:rPr>
          <w:rFonts w:ascii="Tahoma" w:hAnsi="Tahoma" w:cs="Tahoma"/>
          <w:b/>
          <w:bCs/>
          <w:color w:val="000000" w:themeColor="text1"/>
          <w:sz w:val="18"/>
          <w:szCs w:val="20"/>
        </w:rPr>
        <w:t>Discussion générale</w:t>
      </w:r>
    </w:p>
    <w:p w14:paraId="164C3800" w14:textId="77777777" w:rsidR="00D80E00" w:rsidRPr="00160136" w:rsidRDefault="00D80E00" w:rsidP="0052474C">
      <w:pPr>
        <w:pStyle w:val="Sansinterligne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50D2448" w14:textId="77777777" w:rsidR="00775BB9" w:rsidRPr="00160136" w:rsidRDefault="00775BB9" w:rsidP="00F7378F">
      <w:pPr>
        <w:pStyle w:val="Sansinterligne"/>
        <w:shd w:val="clear" w:color="auto" w:fill="B8CCE4" w:themeFill="accent1" w:themeFillTint="66"/>
        <w:jc w:val="center"/>
        <w:rPr>
          <w:rFonts w:ascii="Tahoma" w:hAnsi="Tahoma" w:cs="Tahoma"/>
          <w:b/>
          <w:color w:val="000000" w:themeColor="text1"/>
          <w:szCs w:val="20"/>
        </w:rPr>
      </w:pPr>
      <w:r w:rsidRPr="00160136">
        <w:rPr>
          <w:rFonts w:ascii="Tahoma" w:hAnsi="Tahoma" w:cs="Tahoma"/>
          <w:b/>
          <w:color w:val="000000" w:themeColor="text1"/>
          <w:szCs w:val="20"/>
        </w:rPr>
        <w:t>MODULE 3 – PRISE EN CHARGE DE L’OBESITE : APPROCHE PSYCHOLOGIQUE, MOTIVATIONNELLE ET AUTRES STRATEGIES</w:t>
      </w:r>
    </w:p>
    <w:p w14:paraId="64358E2F" w14:textId="77777777" w:rsidR="00775BB9" w:rsidRPr="00160136" w:rsidRDefault="00775BB9" w:rsidP="00F7378F">
      <w:pPr>
        <w:pStyle w:val="Sansinterligne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119F781A" w14:textId="2DC6BFDF" w:rsidR="00312DAE" w:rsidRPr="00160136" w:rsidRDefault="00E94F39" w:rsidP="00103717">
      <w:pPr>
        <w:pStyle w:val="Sansinterligne"/>
        <w:shd w:val="clear" w:color="auto" w:fill="FFFFFF" w:themeFill="background1"/>
        <w:jc w:val="center"/>
        <w:rPr>
          <w:rFonts w:ascii="Tahoma" w:hAnsi="Tahoma" w:cs="Tahoma"/>
          <w:color w:val="000000" w:themeColor="text1"/>
          <w:sz w:val="10"/>
          <w:szCs w:val="10"/>
        </w:rPr>
      </w:pPr>
      <w:r w:rsidRPr="00160136">
        <w:rPr>
          <w:rFonts w:ascii="Tahoma" w:hAnsi="Tahoma" w:cs="Tahoma"/>
          <w:b/>
          <w:color w:val="000000" w:themeColor="text1"/>
          <w:szCs w:val="20"/>
        </w:rPr>
        <w:t xml:space="preserve">JEUDI </w:t>
      </w:r>
      <w:r w:rsidR="00C71E91">
        <w:rPr>
          <w:rFonts w:ascii="Tahoma" w:hAnsi="Tahoma" w:cs="Tahoma"/>
          <w:b/>
          <w:color w:val="000000" w:themeColor="text1"/>
          <w:szCs w:val="20"/>
        </w:rPr>
        <w:t>23</w:t>
      </w:r>
      <w:r w:rsidR="00312DAE" w:rsidRPr="00160136">
        <w:rPr>
          <w:rFonts w:ascii="Tahoma" w:hAnsi="Tahoma" w:cs="Tahoma"/>
          <w:b/>
          <w:color w:val="000000" w:themeColor="text1"/>
          <w:szCs w:val="20"/>
        </w:rPr>
        <w:t xml:space="preserve"> JANVIER </w:t>
      </w:r>
      <w:r w:rsidRPr="00160136">
        <w:rPr>
          <w:rFonts w:ascii="Tahoma" w:hAnsi="Tahoma" w:cs="Tahoma"/>
          <w:b/>
          <w:color w:val="000000" w:themeColor="text1"/>
          <w:szCs w:val="20"/>
        </w:rPr>
        <w:t>202</w:t>
      </w:r>
      <w:r w:rsidR="00C71E91">
        <w:rPr>
          <w:rFonts w:ascii="Tahoma" w:hAnsi="Tahoma" w:cs="Tahoma"/>
          <w:b/>
          <w:color w:val="000000" w:themeColor="text1"/>
          <w:szCs w:val="20"/>
        </w:rPr>
        <w:t>5</w:t>
      </w:r>
      <w:r w:rsidRPr="00160136">
        <w:rPr>
          <w:rFonts w:ascii="Tahoma" w:hAnsi="Tahoma" w:cs="Tahoma"/>
          <w:b/>
          <w:color w:val="000000" w:themeColor="text1"/>
          <w:szCs w:val="20"/>
        </w:rPr>
        <w:t xml:space="preserve"> </w:t>
      </w:r>
      <w:r w:rsidR="00312DAE" w:rsidRPr="00160136">
        <w:rPr>
          <w:rFonts w:ascii="Tahoma" w:hAnsi="Tahoma" w:cs="Tahoma"/>
          <w:b/>
          <w:color w:val="000000" w:themeColor="text1"/>
          <w:szCs w:val="20"/>
        </w:rPr>
        <w:t>(</w:t>
      </w:r>
      <w:r w:rsidR="00103717">
        <w:rPr>
          <w:rFonts w:ascii="Tahoma" w:hAnsi="Tahoma" w:cs="Tahoma"/>
          <w:b/>
          <w:color w:val="000000" w:themeColor="text1"/>
          <w:szCs w:val="20"/>
        </w:rPr>
        <w:t>distanciel et présentiel)</w:t>
      </w:r>
    </w:p>
    <w:p w14:paraId="76E3BE3C" w14:textId="6159CD49" w:rsidR="00C71E91" w:rsidRPr="00160136" w:rsidRDefault="00C71E91" w:rsidP="00C71E91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8h30 – 9h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Obésité familiale</w:t>
      </w:r>
      <w:r>
        <w:rPr>
          <w:rFonts w:ascii="Tahoma" w:hAnsi="Tahoma" w:cs="Tahoma"/>
          <w:color w:val="000000" w:themeColor="text1"/>
          <w:sz w:val="18"/>
          <w:szCs w:val="20"/>
        </w:rPr>
        <w:t>, comment la prendre en charge–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18"/>
          <w:szCs w:val="20"/>
        </w:rPr>
        <w:t>Véronique NEGRE</w:t>
      </w:r>
    </w:p>
    <w:p w14:paraId="1A05EE1F" w14:textId="77777777" w:rsidR="00C71E91" w:rsidRPr="00160136" w:rsidRDefault="00C71E91" w:rsidP="00C71E91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708CEB82" w14:textId="77777777" w:rsidR="00C71E91" w:rsidRDefault="00C71E91" w:rsidP="00C71E91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9h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10h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Connaître l’influence de l’activité physique sur le poids – Bérénice SEGRESTIN</w:t>
      </w:r>
    </w:p>
    <w:p w14:paraId="6933C8AB" w14:textId="77777777" w:rsidR="00C71E91" w:rsidRDefault="00C71E91" w:rsidP="00C71E91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02A63E49" w14:textId="77777777" w:rsidR="00C71E91" w:rsidRPr="000D67E3" w:rsidRDefault="00C71E91" w:rsidP="00C71E91">
      <w:pPr>
        <w:pStyle w:val="Sansinterligne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20"/>
        </w:rPr>
      </w:pPr>
      <w:r w:rsidRPr="000D67E3">
        <w:rPr>
          <w:rFonts w:ascii="Tahoma" w:hAnsi="Tahoma" w:cs="Tahoma"/>
          <w:b/>
          <w:bCs/>
          <w:color w:val="000000" w:themeColor="text1"/>
          <w:sz w:val="18"/>
          <w:szCs w:val="20"/>
        </w:rPr>
        <w:lastRenderedPageBreak/>
        <w:t>Pause</w:t>
      </w:r>
    </w:p>
    <w:p w14:paraId="3EB03B27" w14:textId="77777777" w:rsidR="00C71E91" w:rsidRPr="00160136" w:rsidRDefault="00C71E91" w:rsidP="00C71E91">
      <w:pPr>
        <w:pStyle w:val="Sansinterligne"/>
        <w:spacing w:line="360" w:lineRule="auto"/>
        <w:ind w:left="426"/>
        <w:jc w:val="center"/>
        <w:rPr>
          <w:rFonts w:ascii="Tahoma" w:hAnsi="Tahoma" w:cs="Tahoma"/>
          <w:color w:val="000000" w:themeColor="text1"/>
          <w:sz w:val="10"/>
          <w:szCs w:val="10"/>
        </w:rPr>
      </w:pPr>
    </w:p>
    <w:p w14:paraId="6D77FF37" w14:textId="77777777" w:rsidR="00374275" w:rsidRPr="00160136" w:rsidRDefault="00374275" w:rsidP="00374275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10h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30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1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Régulation de la prise alimentaire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– </w:t>
      </w:r>
      <w:r w:rsidRPr="00125D48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Emmanuel 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DISSE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</w:t>
      </w:r>
    </w:p>
    <w:p w14:paraId="2F86DD96" w14:textId="77777777" w:rsidR="00374275" w:rsidRPr="00160136" w:rsidRDefault="00374275" w:rsidP="00374275">
      <w:pPr>
        <w:pStyle w:val="Sansinterligne"/>
        <w:spacing w:line="360" w:lineRule="auto"/>
        <w:ind w:left="426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14:paraId="63EFA007" w14:textId="77777777" w:rsidR="00374275" w:rsidRPr="00160136" w:rsidRDefault="00374275" w:rsidP="00374275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12h10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Diagnostic des troubles du comportement alimentaire -P</w:t>
      </w:r>
      <w:r>
        <w:rPr>
          <w:rFonts w:ascii="Tahoma" w:hAnsi="Tahoma" w:cs="Tahoma"/>
          <w:color w:val="000000" w:themeColor="text1"/>
          <w:sz w:val="18"/>
          <w:szCs w:val="20"/>
        </w:rPr>
        <w:t>ierre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18"/>
          <w:szCs w:val="20"/>
        </w:rPr>
        <w:t>DECHELOTTE</w:t>
      </w:r>
    </w:p>
    <w:p w14:paraId="7ADB12E4" w14:textId="77777777" w:rsidR="00374275" w:rsidRDefault="00374275" w:rsidP="00374275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4170B9AD" w14:textId="369193E2" w:rsidR="00374275" w:rsidRPr="00125D48" w:rsidRDefault="00374275" w:rsidP="00374275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eastAsia="Times New Roman" w:hAnsi="Tahoma" w:cs="Tahoma"/>
          <w:b/>
          <w:color w:val="000000" w:themeColor="text1"/>
          <w:sz w:val="18"/>
          <w:szCs w:val="20"/>
          <w:u w:val="single"/>
          <w:lang w:eastAsia="fr-FR"/>
        </w:rPr>
        <w:t>12h</w:t>
      </w:r>
      <w:r>
        <w:rPr>
          <w:rFonts w:ascii="Tahoma" w:eastAsia="Times New Roman" w:hAnsi="Tahoma" w:cs="Tahoma"/>
          <w:b/>
          <w:color w:val="000000" w:themeColor="text1"/>
          <w:sz w:val="18"/>
          <w:szCs w:val="20"/>
          <w:u w:val="single"/>
          <w:lang w:eastAsia="fr-FR"/>
        </w:rPr>
        <w:t>10</w:t>
      </w:r>
      <w:r w:rsidRPr="00160136">
        <w:rPr>
          <w:rFonts w:ascii="Tahoma" w:eastAsia="Times New Roman" w:hAnsi="Tahoma" w:cs="Tahoma"/>
          <w:b/>
          <w:color w:val="000000" w:themeColor="text1"/>
          <w:sz w:val="18"/>
          <w:szCs w:val="20"/>
          <w:u w:val="single"/>
          <w:lang w:eastAsia="fr-FR"/>
        </w:rPr>
        <w:t xml:space="preserve"> – 1</w:t>
      </w:r>
      <w:r>
        <w:rPr>
          <w:rFonts w:ascii="Tahoma" w:eastAsia="Times New Roman" w:hAnsi="Tahoma" w:cs="Tahoma"/>
          <w:b/>
          <w:color w:val="000000" w:themeColor="text1"/>
          <w:sz w:val="18"/>
          <w:szCs w:val="20"/>
          <w:u w:val="single"/>
          <w:lang w:eastAsia="fr-FR"/>
        </w:rPr>
        <w:t>2h</w:t>
      </w:r>
      <w:proofErr w:type="gramStart"/>
      <w:r>
        <w:rPr>
          <w:rFonts w:ascii="Tahoma" w:eastAsia="Times New Roman" w:hAnsi="Tahoma" w:cs="Tahoma"/>
          <w:b/>
          <w:color w:val="000000" w:themeColor="text1"/>
          <w:sz w:val="18"/>
          <w:szCs w:val="20"/>
          <w:u w:val="single"/>
          <w:lang w:eastAsia="fr-FR"/>
        </w:rPr>
        <w:t>40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:</w:t>
      </w:r>
      <w:proofErr w:type="gramEnd"/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</w:t>
      </w:r>
      <w:r w:rsidR="00007F55"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Conférence spéciale sur la </w:t>
      </w:r>
      <w:r w:rsidR="00007F55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M</w:t>
      </w:r>
      <w:r w:rsidR="00007F55"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ASH – Cyrielle CAUSSY </w:t>
      </w:r>
    </w:p>
    <w:p w14:paraId="325E798A" w14:textId="77777777" w:rsidR="000C53EE" w:rsidRDefault="000C53EE" w:rsidP="00F7378F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</w:pPr>
    </w:p>
    <w:p w14:paraId="7CC89669" w14:textId="77777777" w:rsidR="008D65B6" w:rsidRDefault="008D65B6" w:rsidP="00F7378F">
      <w:pPr>
        <w:pStyle w:val="Sansinterligne"/>
        <w:shd w:val="clear" w:color="auto" w:fill="B8CCE4" w:themeFill="accent1" w:themeFillTint="66"/>
        <w:jc w:val="center"/>
        <w:rPr>
          <w:rFonts w:ascii="Tahoma" w:hAnsi="Tahoma" w:cs="Tahoma"/>
          <w:b/>
          <w:color w:val="000000" w:themeColor="text1"/>
          <w:szCs w:val="20"/>
        </w:rPr>
      </w:pPr>
    </w:p>
    <w:p w14:paraId="3C7D1249" w14:textId="3BB07D6D" w:rsidR="00A00841" w:rsidRPr="00160136" w:rsidRDefault="00A00841" w:rsidP="00F7378F">
      <w:pPr>
        <w:pStyle w:val="Sansinterligne"/>
        <w:shd w:val="clear" w:color="auto" w:fill="B8CCE4" w:themeFill="accent1" w:themeFillTint="66"/>
        <w:jc w:val="center"/>
        <w:rPr>
          <w:rFonts w:ascii="Tahoma" w:hAnsi="Tahoma" w:cs="Tahoma"/>
          <w:b/>
          <w:color w:val="000000" w:themeColor="text1"/>
          <w:szCs w:val="20"/>
        </w:rPr>
      </w:pPr>
      <w:r w:rsidRPr="00160136">
        <w:rPr>
          <w:rFonts w:ascii="Tahoma" w:hAnsi="Tahoma" w:cs="Tahoma"/>
          <w:b/>
          <w:color w:val="000000" w:themeColor="text1"/>
          <w:szCs w:val="20"/>
        </w:rPr>
        <w:t>MODULE 4 – CHIRURGIE BARIATRIQUE ET SUIVI PRE-OPERATOIRE</w:t>
      </w:r>
    </w:p>
    <w:p w14:paraId="25334DEB" w14:textId="77777777" w:rsidR="00A00841" w:rsidRPr="00160136" w:rsidRDefault="00A00841" w:rsidP="00F7378F">
      <w:pPr>
        <w:pStyle w:val="Sansinterligne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3C40EA37" w14:textId="6D95ABA2" w:rsidR="00A00841" w:rsidRPr="00160136" w:rsidRDefault="00E94F39" w:rsidP="00F7378F">
      <w:pPr>
        <w:pStyle w:val="Sansinterligne"/>
        <w:shd w:val="clear" w:color="auto" w:fill="FFFFFF" w:themeFill="background1"/>
        <w:jc w:val="center"/>
        <w:rPr>
          <w:rFonts w:ascii="Tahoma" w:hAnsi="Tahoma" w:cs="Tahoma"/>
          <w:b/>
          <w:color w:val="000000" w:themeColor="text1"/>
          <w:szCs w:val="20"/>
        </w:rPr>
      </w:pPr>
      <w:r w:rsidRPr="00160136">
        <w:rPr>
          <w:rFonts w:ascii="Tahoma" w:hAnsi="Tahoma" w:cs="Tahoma"/>
          <w:b/>
          <w:color w:val="000000" w:themeColor="text1"/>
          <w:szCs w:val="20"/>
        </w:rPr>
        <w:t xml:space="preserve">JEUDI </w:t>
      </w:r>
      <w:r w:rsidR="003A4CA4">
        <w:rPr>
          <w:rFonts w:ascii="Tahoma" w:hAnsi="Tahoma" w:cs="Tahoma"/>
          <w:b/>
          <w:color w:val="000000" w:themeColor="text1"/>
          <w:szCs w:val="20"/>
        </w:rPr>
        <w:t>13</w:t>
      </w:r>
      <w:r w:rsidRPr="00160136">
        <w:rPr>
          <w:rFonts w:ascii="Tahoma" w:hAnsi="Tahoma" w:cs="Tahoma"/>
          <w:b/>
          <w:color w:val="000000" w:themeColor="text1"/>
          <w:szCs w:val="20"/>
        </w:rPr>
        <w:t xml:space="preserve"> MARS 202</w:t>
      </w:r>
      <w:r w:rsidR="007970E7">
        <w:rPr>
          <w:rFonts w:ascii="Tahoma" w:hAnsi="Tahoma" w:cs="Tahoma"/>
          <w:b/>
          <w:color w:val="000000" w:themeColor="text1"/>
          <w:szCs w:val="20"/>
        </w:rPr>
        <w:t>5</w:t>
      </w:r>
      <w:r w:rsidR="00357B9F">
        <w:rPr>
          <w:rFonts w:ascii="Tahoma" w:hAnsi="Tahoma" w:cs="Tahoma"/>
          <w:b/>
          <w:color w:val="000000" w:themeColor="text1"/>
          <w:szCs w:val="20"/>
        </w:rPr>
        <w:t xml:space="preserve"> (</w:t>
      </w:r>
      <w:r w:rsidR="00103717">
        <w:rPr>
          <w:rFonts w:ascii="Tahoma" w:hAnsi="Tahoma" w:cs="Tahoma"/>
          <w:b/>
          <w:color w:val="000000" w:themeColor="text1"/>
          <w:szCs w:val="20"/>
        </w:rPr>
        <w:t>distanciel et présentiel</w:t>
      </w:r>
      <w:r w:rsidR="00357B9F">
        <w:rPr>
          <w:rFonts w:ascii="Tahoma" w:hAnsi="Tahoma" w:cs="Tahoma"/>
          <w:b/>
          <w:color w:val="000000" w:themeColor="text1"/>
          <w:szCs w:val="20"/>
        </w:rPr>
        <w:t>)</w:t>
      </w:r>
    </w:p>
    <w:p w14:paraId="21662283" w14:textId="77777777" w:rsidR="00A00841" w:rsidRPr="00160136" w:rsidRDefault="00A00841" w:rsidP="0052474C">
      <w:pPr>
        <w:pStyle w:val="Sansinterligne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14:paraId="3CC15AF1" w14:textId="56A819B4" w:rsidR="003A4CA4" w:rsidRPr="00160136" w:rsidRDefault="003A4CA4" w:rsidP="003A4CA4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18"/>
          <w:szCs w:val="20"/>
          <w:lang w:eastAsia="fr-FR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8h30 – 9h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Connaître les principaux types de chirurgie et leurs indications – </w:t>
      </w:r>
      <w:r w:rsidR="00007F55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Maud ROBERT</w:t>
      </w:r>
    </w:p>
    <w:p w14:paraId="1BF4CFFA" w14:textId="77777777" w:rsidR="003A4CA4" w:rsidRPr="00160136" w:rsidRDefault="003A4CA4" w:rsidP="003A4CA4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19DB7221" w14:textId="67607C4D" w:rsidR="003A4CA4" w:rsidRDefault="003A4CA4" w:rsidP="003A4CA4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9h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10h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Connaître les complications spécifiques à chaque technique de chirurgie – Fabien RECHE</w:t>
      </w:r>
    </w:p>
    <w:p w14:paraId="12B61A55" w14:textId="77777777" w:rsidR="003A4CA4" w:rsidRDefault="003A4CA4" w:rsidP="003A4CA4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6F1CE726" w14:textId="77777777" w:rsidR="003A4CA4" w:rsidRPr="000D67E3" w:rsidRDefault="003A4CA4" w:rsidP="003A4CA4">
      <w:pPr>
        <w:pStyle w:val="Sansinterligne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20"/>
        </w:rPr>
      </w:pPr>
      <w:r w:rsidRPr="000D67E3">
        <w:rPr>
          <w:rFonts w:ascii="Tahoma" w:hAnsi="Tahoma" w:cs="Tahoma"/>
          <w:b/>
          <w:bCs/>
          <w:color w:val="000000" w:themeColor="text1"/>
          <w:sz w:val="18"/>
          <w:szCs w:val="20"/>
        </w:rPr>
        <w:t>Pause</w:t>
      </w:r>
    </w:p>
    <w:p w14:paraId="42DC8674" w14:textId="77777777" w:rsidR="003A4CA4" w:rsidRPr="00160136" w:rsidRDefault="003A4CA4" w:rsidP="003A4CA4">
      <w:pPr>
        <w:pStyle w:val="Sansinterligne"/>
        <w:spacing w:line="360" w:lineRule="auto"/>
        <w:ind w:left="426"/>
        <w:jc w:val="center"/>
        <w:rPr>
          <w:rFonts w:ascii="Tahoma" w:hAnsi="Tahoma" w:cs="Tahoma"/>
          <w:color w:val="000000" w:themeColor="text1"/>
          <w:sz w:val="10"/>
          <w:szCs w:val="10"/>
        </w:rPr>
      </w:pPr>
    </w:p>
    <w:p w14:paraId="211EEE54" w14:textId="070C6F18" w:rsidR="003A4CA4" w:rsidRPr="00160136" w:rsidRDefault="003A4CA4" w:rsidP="003A4CA4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10h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30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1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Les nouveautés dans les recommandations sur la chirurgie 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dont la santé osseuse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– E 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MONTASTIER</w:t>
      </w:r>
    </w:p>
    <w:p w14:paraId="3AA9CC5B" w14:textId="77777777" w:rsidR="003A4CA4" w:rsidRPr="00160136" w:rsidRDefault="003A4CA4" w:rsidP="003A4CA4">
      <w:pPr>
        <w:pStyle w:val="Sansinterligne"/>
        <w:spacing w:line="360" w:lineRule="auto"/>
        <w:ind w:left="426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14:paraId="1F118F9C" w14:textId="03CA1501" w:rsidR="003A4CA4" w:rsidRPr="00160136" w:rsidRDefault="003A4CA4" w:rsidP="003A4CA4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12h10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Pr="003A4CA4">
        <w:rPr>
          <w:rFonts w:ascii="Tahoma" w:hAnsi="Tahoma" w:cs="Tahoma"/>
          <w:color w:val="000000"/>
          <w:sz w:val="18"/>
          <w:szCs w:val="18"/>
        </w:rPr>
        <w:t>Les cas difficile, expertise psychiatrique dans l’indication de la chirurgie</w:t>
      </w:r>
      <w:r>
        <w:rPr>
          <w:rFonts w:ascii="Tahoma" w:hAnsi="Tahoma" w:cs="Tahoma"/>
          <w:color w:val="000000"/>
          <w:sz w:val="18"/>
          <w:szCs w:val="18"/>
        </w:rPr>
        <w:t xml:space="preserve"> Antoine 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YRONDI</w:t>
      </w:r>
    </w:p>
    <w:p w14:paraId="7FBF1142" w14:textId="77777777" w:rsidR="003A4CA4" w:rsidRDefault="003A4CA4" w:rsidP="003A4CA4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269818B0" w14:textId="77777777" w:rsidR="003A4CA4" w:rsidRPr="00160136" w:rsidRDefault="003A4CA4" w:rsidP="003A4CA4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18"/>
          <w:szCs w:val="20"/>
          <w:lang w:eastAsia="fr-FR"/>
        </w:rPr>
      </w:pPr>
      <w:r w:rsidRPr="00160136">
        <w:rPr>
          <w:rFonts w:ascii="Tahoma" w:eastAsia="Times New Roman" w:hAnsi="Tahoma" w:cs="Tahoma"/>
          <w:b/>
          <w:color w:val="000000" w:themeColor="text1"/>
          <w:sz w:val="18"/>
          <w:szCs w:val="20"/>
          <w:u w:val="single"/>
          <w:lang w:eastAsia="fr-FR"/>
        </w:rPr>
        <w:t>12h</w:t>
      </w:r>
      <w:r>
        <w:rPr>
          <w:rFonts w:ascii="Tahoma" w:eastAsia="Times New Roman" w:hAnsi="Tahoma" w:cs="Tahoma"/>
          <w:b/>
          <w:color w:val="000000" w:themeColor="text1"/>
          <w:sz w:val="18"/>
          <w:szCs w:val="20"/>
          <w:u w:val="single"/>
          <w:lang w:eastAsia="fr-FR"/>
        </w:rPr>
        <w:t>10</w:t>
      </w:r>
      <w:r w:rsidRPr="00160136">
        <w:rPr>
          <w:rFonts w:ascii="Tahoma" w:eastAsia="Times New Roman" w:hAnsi="Tahoma" w:cs="Tahoma"/>
          <w:b/>
          <w:color w:val="000000" w:themeColor="text1"/>
          <w:sz w:val="18"/>
          <w:szCs w:val="20"/>
          <w:u w:val="single"/>
          <w:lang w:eastAsia="fr-FR"/>
        </w:rPr>
        <w:t xml:space="preserve"> – 1</w:t>
      </w:r>
      <w:r>
        <w:rPr>
          <w:rFonts w:ascii="Tahoma" w:eastAsia="Times New Roman" w:hAnsi="Tahoma" w:cs="Tahoma"/>
          <w:b/>
          <w:color w:val="000000" w:themeColor="text1"/>
          <w:sz w:val="18"/>
          <w:szCs w:val="20"/>
          <w:u w:val="single"/>
          <w:lang w:eastAsia="fr-FR"/>
        </w:rPr>
        <w:t>2h</w:t>
      </w:r>
      <w:proofErr w:type="gramStart"/>
      <w:r>
        <w:rPr>
          <w:rFonts w:ascii="Tahoma" w:eastAsia="Times New Roman" w:hAnsi="Tahoma" w:cs="Tahoma"/>
          <w:b/>
          <w:color w:val="000000" w:themeColor="text1"/>
          <w:sz w:val="18"/>
          <w:szCs w:val="20"/>
          <w:u w:val="single"/>
          <w:lang w:eastAsia="fr-FR"/>
        </w:rPr>
        <w:t>40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:</w:t>
      </w:r>
      <w:proofErr w:type="gramEnd"/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Savoir évaluer les compétences alimentaires de l'opéré – Patrick RITZ</w:t>
      </w:r>
    </w:p>
    <w:p w14:paraId="33F7DFF2" w14:textId="77777777" w:rsidR="003A4CA4" w:rsidRPr="00160136" w:rsidRDefault="003A4CA4" w:rsidP="003A4CA4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10"/>
          <w:szCs w:val="10"/>
          <w:lang w:eastAsia="fr-FR"/>
        </w:rPr>
      </w:pPr>
    </w:p>
    <w:p w14:paraId="2A8CA05E" w14:textId="77777777" w:rsidR="00DB584B" w:rsidRPr="00160136" w:rsidRDefault="00DB584B" w:rsidP="0052474C">
      <w:pPr>
        <w:pStyle w:val="Sansinterligne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FF0F04A" w14:textId="77777777" w:rsidR="00C001B8" w:rsidRPr="00160136" w:rsidRDefault="00C001B8" w:rsidP="00F7378F">
      <w:pPr>
        <w:pStyle w:val="Sansinterligne"/>
        <w:shd w:val="clear" w:color="auto" w:fill="B8CCE4" w:themeFill="accent1" w:themeFillTint="66"/>
        <w:jc w:val="center"/>
        <w:rPr>
          <w:rFonts w:ascii="Tahoma" w:hAnsi="Tahoma" w:cs="Tahoma"/>
          <w:b/>
          <w:color w:val="000000" w:themeColor="text1"/>
          <w:szCs w:val="20"/>
        </w:rPr>
      </w:pPr>
      <w:r w:rsidRPr="00160136">
        <w:rPr>
          <w:rFonts w:ascii="Tahoma" w:hAnsi="Tahoma" w:cs="Tahoma"/>
          <w:b/>
          <w:color w:val="000000" w:themeColor="text1"/>
          <w:szCs w:val="20"/>
        </w:rPr>
        <w:t>MODULE 5 – LE SUIVI POST-OPERATOIRE DE LA CHIRURGIE BARIATRIQUE</w:t>
      </w:r>
    </w:p>
    <w:p w14:paraId="093F454A" w14:textId="4B7B4C55" w:rsidR="00C001B8" w:rsidRDefault="00C001B8" w:rsidP="00F7378F">
      <w:pPr>
        <w:pStyle w:val="Sansinterligne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0F391D1C" w14:textId="1E47DFE0" w:rsidR="00180674" w:rsidRPr="00160136" w:rsidRDefault="00180674" w:rsidP="00180674">
      <w:pPr>
        <w:pStyle w:val="Sansinterligne"/>
        <w:shd w:val="clear" w:color="auto" w:fill="FFFFFF" w:themeFill="background1"/>
        <w:jc w:val="center"/>
        <w:rPr>
          <w:rFonts w:ascii="Tahoma" w:hAnsi="Tahoma" w:cs="Tahoma"/>
          <w:b/>
          <w:color w:val="000000" w:themeColor="text1"/>
          <w:szCs w:val="20"/>
        </w:rPr>
      </w:pPr>
      <w:r w:rsidRPr="00160136">
        <w:rPr>
          <w:rFonts w:ascii="Tahoma" w:hAnsi="Tahoma" w:cs="Tahoma"/>
          <w:b/>
          <w:color w:val="000000" w:themeColor="text1"/>
          <w:szCs w:val="20"/>
        </w:rPr>
        <w:t xml:space="preserve">JEUDI </w:t>
      </w:r>
      <w:r w:rsidR="008451DD">
        <w:rPr>
          <w:rFonts w:ascii="Tahoma" w:hAnsi="Tahoma" w:cs="Tahoma"/>
          <w:b/>
          <w:color w:val="000000" w:themeColor="text1"/>
          <w:szCs w:val="20"/>
        </w:rPr>
        <w:t>1</w:t>
      </w:r>
      <w:r w:rsidR="008D65B6">
        <w:rPr>
          <w:rFonts w:ascii="Tahoma" w:hAnsi="Tahoma" w:cs="Tahoma"/>
          <w:b/>
          <w:color w:val="000000" w:themeColor="text1"/>
          <w:szCs w:val="20"/>
        </w:rPr>
        <w:t>5</w:t>
      </w:r>
      <w:r>
        <w:rPr>
          <w:rFonts w:ascii="Tahoma" w:hAnsi="Tahoma" w:cs="Tahoma"/>
          <w:b/>
          <w:color w:val="000000" w:themeColor="text1"/>
          <w:szCs w:val="20"/>
        </w:rPr>
        <w:t xml:space="preserve"> MAI</w:t>
      </w:r>
      <w:r w:rsidR="008451DD">
        <w:rPr>
          <w:rFonts w:ascii="Tahoma" w:hAnsi="Tahoma" w:cs="Tahoma"/>
          <w:b/>
          <w:color w:val="000000" w:themeColor="text1"/>
          <w:szCs w:val="20"/>
        </w:rPr>
        <w:t xml:space="preserve"> 202</w:t>
      </w:r>
      <w:r w:rsidR="007970E7">
        <w:rPr>
          <w:rFonts w:ascii="Tahoma" w:hAnsi="Tahoma" w:cs="Tahoma"/>
          <w:b/>
          <w:color w:val="000000" w:themeColor="text1"/>
          <w:szCs w:val="20"/>
        </w:rPr>
        <w:t>5</w:t>
      </w:r>
      <w:r>
        <w:rPr>
          <w:rFonts w:ascii="Tahoma" w:hAnsi="Tahoma" w:cs="Tahoma"/>
          <w:b/>
          <w:color w:val="000000" w:themeColor="text1"/>
          <w:szCs w:val="20"/>
        </w:rPr>
        <w:t xml:space="preserve"> (</w:t>
      </w:r>
      <w:r w:rsidR="00103717">
        <w:rPr>
          <w:rFonts w:ascii="Tahoma" w:hAnsi="Tahoma" w:cs="Tahoma"/>
          <w:b/>
          <w:color w:val="000000" w:themeColor="text1"/>
          <w:szCs w:val="20"/>
        </w:rPr>
        <w:t>distanciel et présentiel</w:t>
      </w:r>
      <w:r>
        <w:rPr>
          <w:rFonts w:ascii="Tahoma" w:hAnsi="Tahoma" w:cs="Tahoma"/>
          <w:b/>
          <w:color w:val="000000" w:themeColor="text1"/>
          <w:szCs w:val="20"/>
        </w:rPr>
        <w:t>)</w:t>
      </w:r>
    </w:p>
    <w:p w14:paraId="29C5401B" w14:textId="3EF02B06" w:rsidR="00180674" w:rsidRDefault="00180674" w:rsidP="00160136">
      <w:pPr>
        <w:spacing w:after="0" w:line="360" w:lineRule="auto"/>
        <w:jc w:val="both"/>
        <w:rPr>
          <w:rFonts w:ascii="Tahoma" w:hAnsi="Tahoma" w:cs="Tahoma"/>
          <w:b/>
          <w:color w:val="000000" w:themeColor="text1"/>
          <w:sz w:val="18"/>
          <w:szCs w:val="20"/>
          <w:u w:val="single"/>
        </w:rPr>
      </w:pPr>
    </w:p>
    <w:p w14:paraId="6301CA98" w14:textId="77777777" w:rsidR="008D65B6" w:rsidRDefault="008D65B6" w:rsidP="008D65B6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8h30 – 9h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évolution pondérale après la chirurgie : les attendus, les succès, les échecs et conduite à tenir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– Judith ARON WISNEWSKI</w:t>
      </w:r>
    </w:p>
    <w:p w14:paraId="322B8D8B" w14:textId="77777777" w:rsidR="008D65B6" w:rsidRDefault="008D65B6" w:rsidP="008D65B6">
      <w:pPr>
        <w:pStyle w:val="Sansinterligne"/>
        <w:spacing w:line="360" w:lineRule="auto"/>
        <w:jc w:val="both"/>
        <w:rPr>
          <w:rFonts w:ascii="Tahoma" w:hAnsi="Tahoma" w:cs="Tahoma"/>
          <w:b/>
          <w:color w:val="000000" w:themeColor="text1"/>
          <w:sz w:val="18"/>
          <w:szCs w:val="20"/>
          <w:u w:val="single"/>
        </w:rPr>
      </w:pPr>
    </w:p>
    <w:p w14:paraId="3C3704EA" w14:textId="565012B6" w:rsidR="008D65B6" w:rsidRDefault="008D65B6" w:rsidP="008D65B6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9h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10h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Savoir repérer et traiter les troubles digesti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fs : SIBO, dumping, pullulation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–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Florian POULLENOT</w:t>
      </w:r>
    </w:p>
    <w:p w14:paraId="25C4509D" w14:textId="77777777" w:rsidR="008D65B6" w:rsidRDefault="008D65B6" w:rsidP="008D65B6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77555513" w14:textId="77777777" w:rsidR="008D65B6" w:rsidRPr="000D67E3" w:rsidRDefault="008D65B6" w:rsidP="008D65B6">
      <w:pPr>
        <w:pStyle w:val="Sansinterligne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20"/>
        </w:rPr>
      </w:pPr>
      <w:r w:rsidRPr="000D67E3">
        <w:rPr>
          <w:rFonts w:ascii="Tahoma" w:hAnsi="Tahoma" w:cs="Tahoma"/>
          <w:b/>
          <w:bCs/>
          <w:color w:val="000000" w:themeColor="text1"/>
          <w:sz w:val="18"/>
          <w:szCs w:val="20"/>
        </w:rPr>
        <w:t>Pause</w:t>
      </w:r>
    </w:p>
    <w:p w14:paraId="1FADA307" w14:textId="77777777" w:rsidR="008D65B6" w:rsidRPr="00160136" w:rsidRDefault="008D65B6" w:rsidP="008D65B6">
      <w:pPr>
        <w:pStyle w:val="Sansinterligne"/>
        <w:spacing w:line="360" w:lineRule="auto"/>
        <w:ind w:left="426"/>
        <w:jc w:val="center"/>
        <w:rPr>
          <w:rFonts w:ascii="Tahoma" w:hAnsi="Tahoma" w:cs="Tahoma"/>
          <w:color w:val="000000" w:themeColor="text1"/>
          <w:sz w:val="10"/>
          <w:szCs w:val="10"/>
        </w:rPr>
      </w:pPr>
    </w:p>
    <w:p w14:paraId="63541763" w14:textId="5BFDE0CF" w:rsidR="008D65B6" w:rsidRPr="008D65B6" w:rsidRDefault="008D65B6" w:rsidP="008D65B6">
      <w:pPr>
        <w:spacing w:after="0" w:line="360" w:lineRule="auto"/>
        <w:jc w:val="both"/>
        <w:rPr>
          <w:rFonts w:ascii="Tahoma" w:eastAsia="Times New Roman" w:hAnsi="Tahoma" w:cs="Tahoma"/>
          <w:b/>
          <w:color w:val="000000" w:themeColor="text1"/>
          <w:sz w:val="18"/>
          <w:szCs w:val="20"/>
          <w:lang w:eastAsia="fr-FR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10h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30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1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Comprendre les carences en vitamines et oligo-éléments –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Pierre BEL LASSEN</w:t>
      </w:r>
    </w:p>
    <w:p w14:paraId="2C12149F" w14:textId="77777777" w:rsidR="008D65B6" w:rsidRPr="00160136" w:rsidRDefault="008D65B6" w:rsidP="008D65B6">
      <w:pPr>
        <w:pStyle w:val="Sansinterligne"/>
        <w:spacing w:line="360" w:lineRule="auto"/>
        <w:ind w:left="426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14:paraId="4CADE191" w14:textId="0F14EB4E" w:rsidR="008D65B6" w:rsidRPr="00160136" w:rsidRDefault="008D65B6" w:rsidP="008D65B6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</w:pP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h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20</w:t>
      </w:r>
      <w:r w:rsidRPr="00160136"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 xml:space="preserve"> – </w:t>
      </w:r>
      <w:r>
        <w:rPr>
          <w:rFonts w:ascii="Tahoma" w:hAnsi="Tahoma" w:cs="Tahoma"/>
          <w:b/>
          <w:color w:val="000000" w:themeColor="text1"/>
          <w:sz w:val="18"/>
          <w:szCs w:val="20"/>
          <w:u w:val="single"/>
        </w:rPr>
        <w:t>12h10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 xml:space="preserve"> : 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Savoir repérer les changements psychiatriques dont les addictions, les TCA et les questionnements autour de l’image corporelle – Blandine GATTA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, </w:t>
      </w:r>
      <w:proofErr w:type="spellStart"/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>Melina</w:t>
      </w:r>
      <w:proofErr w:type="spellEnd"/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FATSEAS</w:t>
      </w:r>
      <w:r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et</w:t>
      </w:r>
      <w:r w:rsidRPr="00160136"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  <w:t xml:space="preserve"> </w:t>
      </w:r>
      <w:r w:rsidRPr="00160136">
        <w:rPr>
          <w:rFonts w:ascii="Tahoma" w:hAnsi="Tahoma" w:cs="Tahoma"/>
          <w:color w:val="000000" w:themeColor="text1"/>
          <w:sz w:val="18"/>
          <w:szCs w:val="20"/>
        </w:rPr>
        <w:t>Xavier GALVEZ</w:t>
      </w:r>
    </w:p>
    <w:p w14:paraId="45B34E4B" w14:textId="77777777" w:rsidR="008D65B6" w:rsidRDefault="008D65B6" w:rsidP="008D65B6">
      <w:pPr>
        <w:pStyle w:val="Sansinterligne"/>
        <w:spacing w:line="36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0ACF6C31" w14:textId="77777777" w:rsidR="008D65B6" w:rsidRPr="000D67E3" w:rsidRDefault="008D65B6" w:rsidP="008D65B6">
      <w:pPr>
        <w:pStyle w:val="Sansinterligne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20"/>
        </w:rPr>
      </w:pPr>
      <w:r w:rsidRPr="000D67E3">
        <w:rPr>
          <w:rFonts w:ascii="Tahoma" w:hAnsi="Tahoma" w:cs="Tahoma"/>
          <w:b/>
          <w:bCs/>
          <w:color w:val="000000" w:themeColor="text1"/>
          <w:sz w:val="18"/>
          <w:szCs w:val="20"/>
        </w:rPr>
        <w:t>Discussion générale</w:t>
      </w:r>
    </w:p>
    <w:p w14:paraId="190FF6FC" w14:textId="77777777" w:rsidR="008451DD" w:rsidRDefault="008451DD" w:rsidP="00373D44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20"/>
        </w:rPr>
      </w:pPr>
    </w:p>
    <w:p w14:paraId="7AF0D050" w14:textId="2C6D4C30" w:rsidR="008451DD" w:rsidRPr="008451DD" w:rsidRDefault="008451DD" w:rsidP="008451DD">
      <w:pPr>
        <w:spacing w:after="0" w:line="360" w:lineRule="auto"/>
        <w:jc w:val="both"/>
        <w:rPr>
          <w:rFonts w:ascii="Tahoma" w:hAnsi="Tahoma" w:cs="Tahoma"/>
          <w:color w:val="FF0000"/>
          <w:szCs w:val="20"/>
        </w:rPr>
      </w:pPr>
      <w:r w:rsidRPr="008451DD">
        <w:rPr>
          <w:rFonts w:ascii="Tahoma" w:eastAsia="Times New Roman" w:hAnsi="Tahoma" w:cs="Tahoma"/>
          <w:color w:val="FF0000"/>
          <w:szCs w:val="20"/>
          <w:lang w:eastAsia="fr-FR"/>
        </w:rPr>
        <w:t xml:space="preserve">NEW !!! </w:t>
      </w:r>
      <w:proofErr w:type="spellStart"/>
      <w:r w:rsidRPr="008451DD">
        <w:rPr>
          <w:rFonts w:ascii="Tahoma" w:eastAsia="Times New Roman" w:hAnsi="Tahoma" w:cs="Tahoma"/>
          <w:color w:val="FF0000"/>
          <w:szCs w:val="20"/>
          <w:lang w:eastAsia="fr-FR"/>
        </w:rPr>
        <w:t>après midi</w:t>
      </w:r>
      <w:proofErr w:type="spellEnd"/>
      <w:r w:rsidRPr="008451DD">
        <w:rPr>
          <w:rFonts w:ascii="Tahoma" w:eastAsia="Times New Roman" w:hAnsi="Tahoma" w:cs="Tahoma"/>
          <w:color w:val="FF0000"/>
          <w:szCs w:val="20"/>
          <w:lang w:eastAsia="fr-FR"/>
        </w:rPr>
        <w:t xml:space="preserve"> atelier </w:t>
      </w:r>
      <w:r>
        <w:rPr>
          <w:rFonts w:ascii="Tahoma" w:eastAsia="Times New Roman" w:hAnsi="Tahoma" w:cs="Tahoma"/>
          <w:color w:val="FF0000"/>
          <w:szCs w:val="20"/>
          <w:lang w:eastAsia="fr-FR"/>
        </w:rPr>
        <w:t>la chirurgie et le gastro-entérologue</w:t>
      </w:r>
      <w:r w:rsidRPr="008451DD">
        <w:rPr>
          <w:rFonts w:ascii="Tahoma" w:eastAsia="Times New Roman" w:hAnsi="Tahoma" w:cs="Tahoma"/>
          <w:color w:val="FF0000"/>
          <w:szCs w:val="20"/>
          <w:lang w:eastAsia="fr-FR"/>
        </w:rPr>
        <w:t xml:space="preserve"> </w:t>
      </w:r>
      <w:r w:rsidR="002F781A">
        <w:rPr>
          <w:rFonts w:ascii="Tahoma" w:eastAsia="Times New Roman" w:hAnsi="Tahoma" w:cs="Tahoma"/>
          <w:color w:val="FF0000"/>
          <w:szCs w:val="20"/>
          <w:lang w:eastAsia="fr-FR"/>
        </w:rPr>
        <w:t>Dr Arthur Berger (Bordeaux)</w:t>
      </w:r>
    </w:p>
    <w:p w14:paraId="1482D9F9" w14:textId="77777777" w:rsidR="008451DD" w:rsidRPr="00373D44" w:rsidRDefault="008451DD" w:rsidP="00373D44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18"/>
          <w:szCs w:val="20"/>
          <w:lang w:eastAsia="fr-FR"/>
        </w:rPr>
      </w:pPr>
    </w:p>
    <w:p w14:paraId="19418958" w14:textId="37297C77" w:rsidR="009A064E" w:rsidRPr="00160136" w:rsidRDefault="009A064E">
      <w:pPr>
        <w:rPr>
          <w:rFonts w:ascii="Tahoma" w:hAnsi="Tahoma" w:cs="Tahoma"/>
          <w:color w:val="000000" w:themeColor="text1"/>
          <w:sz w:val="18"/>
          <w:szCs w:val="18"/>
        </w:rPr>
      </w:pPr>
    </w:p>
    <w:sectPr w:rsidR="009A064E" w:rsidRPr="00160136" w:rsidSect="00D751F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D5D89" w14:textId="77777777" w:rsidR="00613EA4" w:rsidRDefault="00613EA4" w:rsidP="005B4A72">
      <w:pPr>
        <w:spacing w:after="0" w:line="240" w:lineRule="auto"/>
      </w:pPr>
      <w:r>
        <w:separator/>
      </w:r>
    </w:p>
  </w:endnote>
  <w:endnote w:type="continuationSeparator" w:id="0">
    <w:p w14:paraId="23DBAA80" w14:textId="77777777" w:rsidR="00613EA4" w:rsidRDefault="00613EA4" w:rsidP="005B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DE513" w14:textId="77777777" w:rsidR="00613EA4" w:rsidRDefault="00613EA4" w:rsidP="005B4A72">
      <w:pPr>
        <w:spacing w:after="0" w:line="240" w:lineRule="auto"/>
      </w:pPr>
      <w:r>
        <w:separator/>
      </w:r>
    </w:p>
  </w:footnote>
  <w:footnote w:type="continuationSeparator" w:id="0">
    <w:p w14:paraId="109D6DC8" w14:textId="77777777" w:rsidR="00613EA4" w:rsidRDefault="00613EA4" w:rsidP="005B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4DE" w14:textId="4CE357A2" w:rsidR="00271088" w:rsidRDefault="002710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D080" w14:textId="48A5B133" w:rsidR="005B4A72" w:rsidRDefault="005B4A72" w:rsidP="005B4A72">
    <w:pPr>
      <w:pStyle w:val="En-tte"/>
      <w:jc w:val="center"/>
    </w:pPr>
  </w:p>
  <w:p w14:paraId="3F19B290" w14:textId="77777777" w:rsidR="005B4A72" w:rsidRDefault="005B4A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609C8" w14:textId="7B357556" w:rsidR="00271088" w:rsidRDefault="002710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BAA"/>
    <w:multiLevelType w:val="hybridMultilevel"/>
    <w:tmpl w:val="75E439AE"/>
    <w:lvl w:ilvl="0" w:tplc="48FA08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2C10"/>
    <w:multiLevelType w:val="hybridMultilevel"/>
    <w:tmpl w:val="070C958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6B52"/>
    <w:multiLevelType w:val="hybridMultilevel"/>
    <w:tmpl w:val="DA9E85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21B6"/>
    <w:multiLevelType w:val="hybridMultilevel"/>
    <w:tmpl w:val="D0ECA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1498B"/>
    <w:multiLevelType w:val="hybridMultilevel"/>
    <w:tmpl w:val="295ACE9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03B07"/>
    <w:multiLevelType w:val="hybridMultilevel"/>
    <w:tmpl w:val="8AAC8A76"/>
    <w:lvl w:ilvl="0" w:tplc="450AFE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415C1"/>
    <w:multiLevelType w:val="hybridMultilevel"/>
    <w:tmpl w:val="E488B448"/>
    <w:lvl w:ilvl="0" w:tplc="68F4C2A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212E8"/>
    <w:multiLevelType w:val="hybridMultilevel"/>
    <w:tmpl w:val="E564C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F75C2"/>
    <w:multiLevelType w:val="hybridMultilevel"/>
    <w:tmpl w:val="BA2A6074"/>
    <w:lvl w:ilvl="0" w:tplc="B59A6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458E7"/>
    <w:multiLevelType w:val="hybridMultilevel"/>
    <w:tmpl w:val="C4F0A27A"/>
    <w:lvl w:ilvl="0" w:tplc="2AAECA34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C7A85"/>
    <w:multiLevelType w:val="hybridMultilevel"/>
    <w:tmpl w:val="076E6898"/>
    <w:lvl w:ilvl="0" w:tplc="68F4C2A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4721F"/>
    <w:multiLevelType w:val="hybridMultilevel"/>
    <w:tmpl w:val="02442D14"/>
    <w:lvl w:ilvl="0" w:tplc="71B6C2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526B2"/>
    <w:multiLevelType w:val="hybridMultilevel"/>
    <w:tmpl w:val="44EECAB2"/>
    <w:lvl w:ilvl="0" w:tplc="2AAECA34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962FE"/>
    <w:multiLevelType w:val="hybridMultilevel"/>
    <w:tmpl w:val="D9B8FC3C"/>
    <w:lvl w:ilvl="0" w:tplc="450AFE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12"/>
  </w:num>
  <w:num w:numId="11">
    <w:abstractNumId w:val="9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72"/>
    <w:rsid w:val="00003136"/>
    <w:rsid w:val="00007F55"/>
    <w:rsid w:val="0001575E"/>
    <w:rsid w:val="00025EC3"/>
    <w:rsid w:val="0003208A"/>
    <w:rsid w:val="00032C81"/>
    <w:rsid w:val="00034360"/>
    <w:rsid w:val="00044746"/>
    <w:rsid w:val="000548FA"/>
    <w:rsid w:val="00093658"/>
    <w:rsid w:val="000A6D01"/>
    <w:rsid w:val="000B1876"/>
    <w:rsid w:val="000B31FD"/>
    <w:rsid w:val="000B4C6D"/>
    <w:rsid w:val="000C53EE"/>
    <w:rsid w:val="000D17B8"/>
    <w:rsid w:val="000D67E3"/>
    <w:rsid w:val="000E1AA9"/>
    <w:rsid w:val="000F48ED"/>
    <w:rsid w:val="000F6A9A"/>
    <w:rsid w:val="00101C3B"/>
    <w:rsid w:val="00103717"/>
    <w:rsid w:val="00110A0F"/>
    <w:rsid w:val="00111D2D"/>
    <w:rsid w:val="00112A96"/>
    <w:rsid w:val="00133099"/>
    <w:rsid w:val="00135378"/>
    <w:rsid w:val="00136515"/>
    <w:rsid w:val="00160136"/>
    <w:rsid w:val="00160854"/>
    <w:rsid w:val="00161705"/>
    <w:rsid w:val="001630BC"/>
    <w:rsid w:val="00180674"/>
    <w:rsid w:val="00181513"/>
    <w:rsid w:val="001B548C"/>
    <w:rsid w:val="001C32CC"/>
    <w:rsid w:val="001C514E"/>
    <w:rsid w:val="001C7768"/>
    <w:rsid w:val="001D4793"/>
    <w:rsid w:val="001E0606"/>
    <w:rsid w:val="001E106D"/>
    <w:rsid w:val="001E7657"/>
    <w:rsid w:val="002027FB"/>
    <w:rsid w:val="002048D3"/>
    <w:rsid w:val="00207257"/>
    <w:rsid w:val="00217A5D"/>
    <w:rsid w:val="0023590C"/>
    <w:rsid w:val="0024329D"/>
    <w:rsid w:val="0025756E"/>
    <w:rsid w:val="00264731"/>
    <w:rsid w:val="00265D0E"/>
    <w:rsid w:val="00270AF5"/>
    <w:rsid w:val="00271088"/>
    <w:rsid w:val="0027150E"/>
    <w:rsid w:val="002830B7"/>
    <w:rsid w:val="002A18F1"/>
    <w:rsid w:val="002A551F"/>
    <w:rsid w:val="002E0AF4"/>
    <w:rsid w:val="002E634B"/>
    <w:rsid w:val="002F781A"/>
    <w:rsid w:val="00305DFA"/>
    <w:rsid w:val="0030723D"/>
    <w:rsid w:val="00312DAE"/>
    <w:rsid w:val="00316E45"/>
    <w:rsid w:val="00321A4E"/>
    <w:rsid w:val="003223F7"/>
    <w:rsid w:val="003229CA"/>
    <w:rsid w:val="00326CB2"/>
    <w:rsid w:val="003442EF"/>
    <w:rsid w:val="003505F6"/>
    <w:rsid w:val="00357276"/>
    <w:rsid w:val="00357B9F"/>
    <w:rsid w:val="00364328"/>
    <w:rsid w:val="00365092"/>
    <w:rsid w:val="0036682C"/>
    <w:rsid w:val="00373D44"/>
    <w:rsid w:val="00374275"/>
    <w:rsid w:val="00375754"/>
    <w:rsid w:val="00384FCE"/>
    <w:rsid w:val="0038596D"/>
    <w:rsid w:val="0038644D"/>
    <w:rsid w:val="003A2294"/>
    <w:rsid w:val="003A4CA4"/>
    <w:rsid w:val="003A51AE"/>
    <w:rsid w:val="003A6ECF"/>
    <w:rsid w:val="003B170C"/>
    <w:rsid w:val="003B4D0D"/>
    <w:rsid w:val="003B7723"/>
    <w:rsid w:val="003D2A3D"/>
    <w:rsid w:val="003E1FF3"/>
    <w:rsid w:val="003E4946"/>
    <w:rsid w:val="00404544"/>
    <w:rsid w:val="00406EE9"/>
    <w:rsid w:val="00413057"/>
    <w:rsid w:val="0041321F"/>
    <w:rsid w:val="004164A8"/>
    <w:rsid w:val="00416723"/>
    <w:rsid w:val="00416788"/>
    <w:rsid w:val="00420C91"/>
    <w:rsid w:val="00421B9E"/>
    <w:rsid w:val="00422B36"/>
    <w:rsid w:val="004253B3"/>
    <w:rsid w:val="0044687D"/>
    <w:rsid w:val="00451128"/>
    <w:rsid w:val="00470323"/>
    <w:rsid w:val="00470E9A"/>
    <w:rsid w:val="00482962"/>
    <w:rsid w:val="00482CB8"/>
    <w:rsid w:val="00496FB3"/>
    <w:rsid w:val="004A443A"/>
    <w:rsid w:val="004B38C0"/>
    <w:rsid w:val="004C00BD"/>
    <w:rsid w:val="004C2673"/>
    <w:rsid w:val="004D1B40"/>
    <w:rsid w:val="004D40C0"/>
    <w:rsid w:val="004D5DEA"/>
    <w:rsid w:val="004E0D2F"/>
    <w:rsid w:val="004F40D1"/>
    <w:rsid w:val="004F6047"/>
    <w:rsid w:val="004F63D0"/>
    <w:rsid w:val="00507256"/>
    <w:rsid w:val="00523189"/>
    <w:rsid w:val="0052474C"/>
    <w:rsid w:val="00534A1C"/>
    <w:rsid w:val="005457A9"/>
    <w:rsid w:val="005529CE"/>
    <w:rsid w:val="00571EBE"/>
    <w:rsid w:val="00574007"/>
    <w:rsid w:val="0058375F"/>
    <w:rsid w:val="00595606"/>
    <w:rsid w:val="005B0DD9"/>
    <w:rsid w:val="005B4A72"/>
    <w:rsid w:val="005D651B"/>
    <w:rsid w:val="00602E1C"/>
    <w:rsid w:val="00613EA4"/>
    <w:rsid w:val="0061467D"/>
    <w:rsid w:val="0062186C"/>
    <w:rsid w:val="006230DA"/>
    <w:rsid w:val="006277E0"/>
    <w:rsid w:val="00647492"/>
    <w:rsid w:val="00661F17"/>
    <w:rsid w:val="00686DBA"/>
    <w:rsid w:val="00695AFC"/>
    <w:rsid w:val="006C71EB"/>
    <w:rsid w:val="006D7E28"/>
    <w:rsid w:val="006E4E05"/>
    <w:rsid w:val="00706DC4"/>
    <w:rsid w:val="00712ED4"/>
    <w:rsid w:val="00734121"/>
    <w:rsid w:val="00740FD1"/>
    <w:rsid w:val="00775BB9"/>
    <w:rsid w:val="00777453"/>
    <w:rsid w:val="00787A70"/>
    <w:rsid w:val="00794B84"/>
    <w:rsid w:val="007970E7"/>
    <w:rsid w:val="007B0C65"/>
    <w:rsid w:val="007B5846"/>
    <w:rsid w:val="007C640D"/>
    <w:rsid w:val="007D18B6"/>
    <w:rsid w:val="007D70FE"/>
    <w:rsid w:val="007E1437"/>
    <w:rsid w:val="007E15F1"/>
    <w:rsid w:val="007E25A9"/>
    <w:rsid w:val="00816668"/>
    <w:rsid w:val="00825507"/>
    <w:rsid w:val="00833171"/>
    <w:rsid w:val="008451DD"/>
    <w:rsid w:val="0085122A"/>
    <w:rsid w:val="008514F6"/>
    <w:rsid w:val="00857717"/>
    <w:rsid w:val="00872379"/>
    <w:rsid w:val="0088766F"/>
    <w:rsid w:val="008924F0"/>
    <w:rsid w:val="008934FC"/>
    <w:rsid w:val="008A6B1E"/>
    <w:rsid w:val="008B4725"/>
    <w:rsid w:val="008C3F17"/>
    <w:rsid w:val="008C6ADA"/>
    <w:rsid w:val="008D65B6"/>
    <w:rsid w:val="008F12D0"/>
    <w:rsid w:val="008F6756"/>
    <w:rsid w:val="00905F6D"/>
    <w:rsid w:val="00906238"/>
    <w:rsid w:val="009252F4"/>
    <w:rsid w:val="00925F98"/>
    <w:rsid w:val="00943300"/>
    <w:rsid w:val="00963BEC"/>
    <w:rsid w:val="00973CDD"/>
    <w:rsid w:val="00976B32"/>
    <w:rsid w:val="00983F28"/>
    <w:rsid w:val="009954C7"/>
    <w:rsid w:val="009A064E"/>
    <w:rsid w:val="009C013B"/>
    <w:rsid w:val="009C53D4"/>
    <w:rsid w:val="009D4B1A"/>
    <w:rsid w:val="009F05DF"/>
    <w:rsid w:val="00A00841"/>
    <w:rsid w:val="00A02035"/>
    <w:rsid w:val="00A0630B"/>
    <w:rsid w:val="00A06CA8"/>
    <w:rsid w:val="00A20A03"/>
    <w:rsid w:val="00A222CE"/>
    <w:rsid w:val="00A3312E"/>
    <w:rsid w:val="00A348A0"/>
    <w:rsid w:val="00A4435D"/>
    <w:rsid w:val="00A5103A"/>
    <w:rsid w:val="00A7786E"/>
    <w:rsid w:val="00A81526"/>
    <w:rsid w:val="00A87EC2"/>
    <w:rsid w:val="00A920BE"/>
    <w:rsid w:val="00AA0224"/>
    <w:rsid w:val="00AA6D1A"/>
    <w:rsid w:val="00AB231F"/>
    <w:rsid w:val="00AD601E"/>
    <w:rsid w:val="00AE0AD0"/>
    <w:rsid w:val="00AE0FB7"/>
    <w:rsid w:val="00AF061D"/>
    <w:rsid w:val="00AF36D1"/>
    <w:rsid w:val="00B05158"/>
    <w:rsid w:val="00B0716B"/>
    <w:rsid w:val="00B41364"/>
    <w:rsid w:val="00B420F7"/>
    <w:rsid w:val="00B42EB9"/>
    <w:rsid w:val="00B46608"/>
    <w:rsid w:val="00B860BC"/>
    <w:rsid w:val="00B9042B"/>
    <w:rsid w:val="00BA4BCE"/>
    <w:rsid w:val="00BB7E32"/>
    <w:rsid w:val="00BC0E58"/>
    <w:rsid w:val="00BF2B10"/>
    <w:rsid w:val="00C001B8"/>
    <w:rsid w:val="00C039E4"/>
    <w:rsid w:val="00C23EC0"/>
    <w:rsid w:val="00C32B66"/>
    <w:rsid w:val="00C366B8"/>
    <w:rsid w:val="00C41D68"/>
    <w:rsid w:val="00C42A96"/>
    <w:rsid w:val="00C47BCB"/>
    <w:rsid w:val="00C71E91"/>
    <w:rsid w:val="00C84170"/>
    <w:rsid w:val="00CA078C"/>
    <w:rsid w:val="00CA3491"/>
    <w:rsid w:val="00CA41EF"/>
    <w:rsid w:val="00CD25C1"/>
    <w:rsid w:val="00CE37E0"/>
    <w:rsid w:val="00CF5876"/>
    <w:rsid w:val="00CF639B"/>
    <w:rsid w:val="00D0111E"/>
    <w:rsid w:val="00D03D51"/>
    <w:rsid w:val="00D16D99"/>
    <w:rsid w:val="00D40DEF"/>
    <w:rsid w:val="00D44221"/>
    <w:rsid w:val="00D73517"/>
    <w:rsid w:val="00D751F8"/>
    <w:rsid w:val="00D80E00"/>
    <w:rsid w:val="00DB584B"/>
    <w:rsid w:val="00DD7A7C"/>
    <w:rsid w:val="00DE70F6"/>
    <w:rsid w:val="00E0504A"/>
    <w:rsid w:val="00E05E51"/>
    <w:rsid w:val="00E064EA"/>
    <w:rsid w:val="00E20A7D"/>
    <w:rsid w:val="00E448AD"/>
    <w:rsid w:val="00E7568D"/>
    <w:rsid w:val="00E820F3"/>
    <w:rsid w:val="00E94F39"/>
    <w:rsid w:val="00EA6365"/>
    <w:rsid w:val="00ED18B0"/>
    <w:rsid w:val="00ED1C82"/>
    <w:rsid w:val="00F15B5F"/>
    <w:rsid w:val="00F209DF"/>
    <w:rsid w:val="00F20E29"/>
    <w:rsid w:val="00F22E23"/>
    <w:rsid w:val="00F25FAA"/>
    <w:rsid w:val="00F37146"/>
    <w:rsid w:val="00F372AD"/>
    <w:rsid w:val="00F465BF"/>
    <w:rsid w:val="00F47148"/>
    <w:rsid w:val="00F65C5E"/>
    <w:rsid w:val="00F7378F"/>
    <w:rsid w:val="00F87042"/>
    <w:rsid w:val="00FA7534"/>
    <w:rsid w:val="00FC1597"/>
    <w:rsid w:val="00FF326C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47378B"/>
  <w15:docId w15:val="{D32A2A6D-A5A8-604F-B478-6691073E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4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4A72"/>
  </w:style>
  <w:style w:type="paragraph" w:styleId="Pieddepage">
    <w:name w:val="footer"/>
    <w:basedOn w:val="Normal"/>
    <w:link w:val="PieddepageCar"/>
    <w:uiPriority w:val="99"/>
    <w:unhideWhenUsed/>
    <w:rsid w:val="005B4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A72"/>
  </w:style>
  <w:style w:type="paragraph" w:styleId="Textedebulles">
    <w:name w:val="Balloon Text"/>
    <w:basedOn w:val="Normal"/>
    <w:link w:val="TextedebullesCar"/>
    <w:uiPriority w:val="99"/>
    <w:semiHidden/>
    <w:unhideWhenUsed/>
    <w:rsid w:val="005B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A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5B4A72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5B4A7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924F0"/>
    <w:pPr>
      <w:ind w:left="720"/>
      <w:contextualSpacing/>
    </w:pPr>
  </w:style>
  <w:style w:type="table" w:styleId="Grilledutableau">
    <w:name w:val="Table Grid"/>
    <w:basedOn w:val="TableauNormal"/>
    <w:uiPriority w:val="59"/>
    <w:rsid w:val="0024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5D651B"/>
  </w:style>
  <w:style w:type="paragraph" w:styleId="NormalWeb">
    <w:name w:val="Normal (Web)"/>
    <w:basedOn w:val="Normal"/>
    <w:uiPriority w:val="99"/>
    <w:semiHidden/>
    <w:unhideWhenUsed/>
    <w:rsid w:val="008C3F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571EBE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1601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3A4C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4C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4C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4C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4C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2569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INTEGRE DE L’OBESITE</vt:lpstr>
    </vt:vector>
  </TitlesOfParts>
  <Company>Hospices Civils de Lyon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INTEGRE DE L’OBESITE</dc:title>
  <dc:subject>Bilan 2018/2019</dc:subject>
  <dc:creator>TEOLI, Mathilde</dc:creator>
  <cp:lastModifiedBy>UTNC Secrétariat</cp:lastModifiedBy>
  <cp:revision>2</cp:revision>
  <cp:lastPrinted>2020-03-06T10:51:00Z</cp:lastPrinted>
  <dcterms:created xsi:type="dcterms:W3CDTF">2024-07-02T09:47:00Z</dcterms:created>
  <dcterms:modified xsi:type="dcterms:W3CDTF">2024-07-02T09:47:00Z</dcterms:modified>
</cp:coreProperties>
</file>